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91C3" w14:textId="77777777" w:rsidR="007735DD" w:rsidRPr="00403312" w:rsidRDefault="007735DD" w:rsidP="007735DD">
      <w:pPr>
        <w:spacing w:after="0"/>
        <w:rPr>
          <w:rFonts w:ascii="Franklin Gothic Book" w:eastAsiaTheme="minorHAnsi" w:hAnsi="Franklin Gothic Book" w:cstheme="minorBidi"/>
          <w:lang w:eastAsia="en-US"/>
        </w:rPr>
      </w:pPr>
    </w:p>
    <w:p w14:paraId="296A190C" w14:textId="77777777" w:rsidR="00237B7E" w:rsidRDefault="00237B7E" w:rsidP="00403312">
      <w:pPr>
        <w:rPr>
          <w:rFonts w:ascii="Franklin Gothic Book" w:eastAsiaTheme="minorHAnsi" w:hAnsi="Franklin Gothic Book" w:cstheme="minorBidi"/>
          <w:lang w:eastAsia="en-US"/>
        </w:rPr>
      </w:pPr>
    </w:p>
    <w:p w14:paraId="3A1A5519" w14:textId="08225D83" w:rsidR="0096745A" w:rsidRDefault="00EC4AAE" w:rsidP="00403312">
      <w:pPr>
        <w:rPr>
          <w:rFonts w:ascii="Franklin Gothic Book" w:eastAsiaTheme="minorHAnsi" w:hAnsi="Franklin Gothic Book" w:cstheme="minorBidi"/>
          <w:lang w:eastAsia="en-US"/>
        </w:rPr>
      </w:pPr>
      <w:r>
        <w:rPr>
          <w:rFonts w:ascii="Franklin Gothic Book" w:eastAsiaTheme="minorHAnsi" w:hAnsi="Franklin Gothic Book" w:cstheme="minorBidi"/>
          <w:lang w:eastAsia="en-US"/>
        </w:rPr>
        <w:t>&lt;Name</w:t>
      </w:r>
      <w:r w:rsidR="00237B7E">
        <w:rPr>
          <w:rFonts w:ascii="Franklin Gothic Book" w:eastAsiaTheme="minorHAnsi" w:hAnsi="Franklin Gothic Book" w:cstheme="minorBidi"/>
          <w:lang w:eastAsia="en-US"/>
        </w:rPr>
        <w:t xml:space="preserve"> MSP&gt;</w:t>
      </w:r>
    </w:p>
    <w:p w14:paraId="004E4ED3" w14:textId="676E28DC" w:rsidR="00237B7E" w:rsidRDefault="00237B7E" w:rsidP="00403312">
      <w:pPr>
        <w:rPr>
          <w:rFonts w:ascii="Franklin Gothic Book" w:eastAsiaTheme="minorHAnsi" w:hAnsi="Franklin Gothic Book" w:cstheme="minorBidi"/>
          <w:lang w:eastAsia="en-US"/>
        </w:rPr>
      </w:pPr>
      <w:r>
        <w:rPr>
          <w:rFonts w:ascii="Franklin Gothic Book" w:eastAsiaTheme="minorHAnsi" w:hAnsi="Franklin Gothic Book" w:cstheme="minorBidi"/>
          <w:lang w:eastAsia="en-US"/>
        </w:rPr>
        <w:t>SNP Leadership candidate</w:t>
      </w:r>
    </w:p>
    <w:p w14:paraId="6079A208" w14:textId="77777777" w:rsidR="00D72E6C" w:rsidRDefault="00D72E6C" w:rsidP="00403312">
      <w:pPr>
        <w:rPr>
          <w:rFonts w:ascii="Franklin Gothic Book" w:eastAsiaTheme="minorHAnsi" w:hAnsi="Franklin Gothic Book" w:cstheme="minorBidi"/>
          <w:lang w:eastAsia="en-US"/>
        </w:rPr>
      </w:pPr>
    </w:p>
    <w:p w14:paraId="10CA8623" w14:textId="1504E633" w:rsidR="00403312" w:rsidRPr="009377D9" w:rsidRDefault="00AE6864" w:rsidP="00403312">
      <w:pPr>
        <w:rPr>
          <w:rFonts w:ascii="Franklin Gothic Book" w:eastAsiaTheme="minorHAnsi" w:hAnsi="Franklin Gothic Book" w:cstheme="minorBidi"/>
          <w:lang w:eastAsia="en-US"/>
        </w:rPr>
      </w:pPr>
      <w:r w:rsidRPr="009377D9">
        <w:rPr>
          <w:rFonts w:ascii="Franklin Gothic Book" w:eastAsiaTheme="minorHAnsi" w:hAnsi="Franklin Gothic Book" w:cstheme="minorBidi"/>
          <w:lang w:eastAsia="en-US"/>
        </w:rPr>
        <w:t>7</w:t>
      </w:r>
      <w:r w:rsidRPr="009377D9">
        <w:rPr>
          <w:rFonts w:ascii="Franklin Gothic Book" w:eastAsiaTheme="minorHAnsi" w:hAnsi="Franklin Gothic Book" w:cstheme="minorBidi"/>
          <w:vertAlign w:val="superscript"/>
          <w:lang w:eastAsia="en-US"/>
        </w:rPr>
        <w:t>th</w:t>
      </w:r>
      <w:r w:rsidRPr="009377D9">
        <w:rPr>
          <w:rFonts w:ascii="Franklin Gothic Book" w:eastAsiaTheme="minorHAnsi" w:hAnsi="Franklin Gothic Book" w:cstheme="minorBidi"/>
          <w:lang w:eastAsia="en-US"/>
        </w:rPr>
        <w:t xml:space="preserve"> March 2023</w:t>
      </w:r>
    </w:p>
    <w:p w14:paraId="3FA82993" w14:textId="77777777" w:rsidR="0066778F" w:rsidRPr="009377D9" w:rsidRDefault="0066778F" w:rsidP="00DC291A">
      <w:pPr>
        <w:rPr>
          <w:rFonts w:ascii="Franklin Gothic Book" w:eastAsiaTheme="minorHAnsi" w:hAnsi="Franklin Gothic Book" w:cstheme="minorBidi"/>
          <w:lang w:eastAsia="en-US"/>
        </w:rPr>
      </w:pPr>
    </w:p>
    <w:p w14:paraId="435B3F4E" w14:textId="5B7D8864" w:rsidR="00DC291A" w:rsidRPr="009377D9" w:rsidRDefault="00DC291A" w:rsidP="00DC291A">
      <w:pPr>
        <w:rPr>
          <w:rFonts w:ascii="Franklin Gothic Book" w:eastAsiaTheme="minorHAnsi" w:hAnsi="Franklin Gothic Book" w:cstheme="minorBidi"/>
          <w:lang w:eastAsia="en-US"/>
        </w:rPr>
      </w:pPr>
      <w:r w:rsidRPr="009377D9">
        <w:rPr>
          <w:rFonts w:ascii="Franklin Gothic Book" w:eastAsiaTheme="minorHAnsi" w:hAnsi="Franklin Gothic Book" w:cstheme="minorBidi"/>
          <w:lang w:eastAsia="en-US"/>
        </w:rPr>
        <w:t xml:space="preserve">Dear </w:t>
      </w:r>
    </w:p>
    <w:p w14:paraId="1E9869A8" w14:textId="77777777" w:rsidR="00DC291A" w:rsidRPr="009377D9" w:rsidRDefault="00DC291A" w:rsidP="00DC291A">
      <w:pPr>
        <w:rPr>
          <w:rFonts w:ascii="Franklin Gothic Book" w:eastAsiaTheme="minorHAnsi" w:hAnsi="Franklin Gothic Book" w:cstheme="minorBidi"/>
          <w:lang w:eastAsia="en-US"/>
        </w:rPr>
      </w:pPr>
    </w:p>
    <w:p w14:paraId="085B0EE3" w14:textId="29E48CCA" w:rsidR="002869FB" w:rsidRPr="009377D9" w:rsidRDefault="00E112A3" w:rsidP="00DC291A">
      <w:pPr>
        <w:rPr>
          <w:rFonts w:ascii="Franklin Gothic Book" w:eastAsiaTheme="minorHAnsi" w:hAnsi="Franklin Gothic Book" w:cstheme="minorBidi"/>
          <w:b/>
          <w:bCs/>
          <w:lang w:eastAsia="en-US"/>
        </w:rPr>
      </w:pPr>
      <w:r w:rsidRPr="009377D9">
        <w:rPr>
          <w:rFonts w:ascii="Franklin Gothic Book" w:eastAsiaTheme="minorHAnsi" w:hAnsi="Franklin Gothic Book" w:cstheme="minorBidi"/>
          <w:b/>
          <w:bCs/>
          <w:lang w:eastAsia="en-US"/>
        </w:rPr>
        <w:t>Show your support for</w:t>
      </w:r>
      <w:r w:rsidR="00EB416A" w:rsidRPr="009377D9">
        <w:rPr>
          <w:rFonts w:ascii="Franklin Gothic Book" w:eastAsiaTheme="minorHAnsi" w:hAnsi="Franklin Gothic Book" w:cstheme="minorBidi"/>
          <w:b/>
          <w:bCs/>
          <w:lang w:eastAsia="en-US"/>
        </w:rPr>
        <w:t xml:space="preserve"> </w:t>
      </w:r>
      <w:r w:rsidRPr="009377D9">
        <w:rPr>
          <w:rFonts w:ascii="Franklin Gothic Book" w:eastAsiaTheme="minorHAnsi" w:hAnsi="Franklin Gothic Book" w:cstheme="minorBidi"/>
          <w:b/>
          <w:bCs/>
          <w:lang w:eastAsia="en-US"/>
        </w:rPr>
        <w:t xml:space="preserve">highly valued </w:t>
      </w:r>
      <w:r w:rsidR="00766AC3" w:rsidRPr="009377D9">
        <w:rPr>
          <w:rFonts w:ascii="Franklin Gothic Book" w:eastAsiaTheme="minorHAnsi" w:hAnsi="Franklin Gothic Book" w:cstheme="minorBidi"/>
          <w:b/>
          <w:bCs/>
          <w:lang w:eastAsia="en-US"/>
        </w:rPr>
        <w:t>active travel policies</w:t>
      </w:r>
    </w:p>
    <w:p w14:paraId="663A0014" w14:textId="77777777" w:rsidR="0001367C" w:rsidRDefault="0001367C" w:rsidP="00194B6D">
      <w:pPr>
        <w:spacing w:after="0" w:line="240" w:lineRule="auto"/>
        <w:rPr>
          <w:rFonts w:ascii="Franklin Gothic Book" w:hAnsi="Franklin Gothic Book" w:cs="Arial"/>
          <w:color w:val="000000"/>
        </w:rPr>
      </w:pPr>
    </w:p>
    <w:p w14:paraId="3CE7A7CA" w14:textId="71D07C35" w:rsidR="00194B6D" w:rsidRPr="00194B6D" w:rsidRDefault="00194B6D" w:rsidP="00194B6D">
      <w:pPr>
        <w:spacing w:after="0" w:line="240" w:lineRule="auto"/>
        <w:rPr>
          <w:rFonts w:ascii="Franklin Gothic Book" w:hAnsi="Franklin Gothic Book"/>
          <w:sz w:val="24"/>
          <w:szCs w:val="24"/>
        </w:rPr>
      </w:pPr>
      <w:r w:rsidRPr="00194B6D">
        <w:rPr>
          <w:rFonts w:ascii="Franklin Gothic Book" w:hAnsi="Franklin Gothic Book" w:cs="Arial"/>
          <w:color w:val="000000"/>
        </w:rPr>
        <w:t>We are writing on behalf of Cycling UK and Pedal on Parliament, to find out what you would do for active travel - wheeling, walking and cycling - as First Minister. Most immediately, we would like to know where you stand on the active travel provisions of the Bute House agreement. </w:t>
      </w:r>
    </w:p>
    <w:p w14:paraId="1E1CB64B" w14:textId="77777777" w:rsidR="00194B6D" w:rsidRPr="00194B6D" w:rsidRDefault="00194B6D" w:rsidP="00194B6D">
      <w:pPr>
        <w:spacing w:after="0" w:line="240" w:lineRule="auto"/>
        <w:rPr>
          <w:rFonts w:ascii="Franklin Gothic Book" w:hAnsi="Franklin Gothic Book"/>
          <w:sz w:val="24"/>
          <w:szCs w:val="24"/>
        </w:rPr>
      </w:pPr>
    </w:p>
    <w:p w14:paraId="4E8A20C7" w14:textId="30D1131D" w:rsidR="00194B6D" w:rsidRPr="00194B6D" w:rsidRDefault="00EE7449" w:rsidP="00194B6D">
      <w:pPr>
        <w:spacing w:after="0" w:line="240" w:lineRule="auto"/>
        <w:rPr>
          <w:rFonts w:ascii="Franklin Gothic Book" w:hAnsi="Franklin Gothic Book"/>
          <w:sz w:val="24"/>
          <w:szCs w:val="24"/>
        </w:rPr>
      </w:pPr>
      <w:r w:rsidRPr="009377D9">
        <w:rPr>
          <w:rFonts w:ascii="Franklin Gothic Book" w:hAnsi="Franklin Gothic Book" w:cs="Arial"/>
          <w:color w:val="000000"/>
        </w:rPr>
        <w:t>Please c</w:t>
      </w:r>
      <w:r w:rsidR="00194B6D" w:rsidRPr="00194B6D">
        <w:rPr>
          <w:rFonts w:ascii="Franklin Gothic Book" w:hAnsi="Franklin Gothic Book" w:cs="Arial"/>
          <w:color w:val="000000"/>
        </w:rPr>
        <w:t>an you confirm whether you will continue to support the following key measures:</w:t>
      </w:r>
    </w:p>
    <w:p w14:paraId="241861B7" w14:textId="77777777" w:rsidR="00194B6D" w:rsidRPr="00194B6D" w:rsidRDefault="00194B6D" w:rsidP="00194B6D">
      <w:pPr>
        <w:spacing w:after="0" w:line="240" w:lineRule="auto"/>
        <w:rPr>
          <w:rFonts w:ascii="Franklin Gothic Book" w:hAnsi="Franklin Gothic Book"/>
          <w:sz w:val="24"/>
          <w:szCs w:val="24"/>
        </w:rPr>
      </w:pPr>
    </w:p>
    <w:p w14:paraId="566960C7" w14:textId="7F68700F" w:rsidR="00194B6D" w:rsidRPr="009377D9" w:rsidRDefault="00194B6D" w:rsidP="003D74E0">
      <w:pPr>
        <w:pStyle w:val="ListParagraph"/>
        <w:numPr>
          <w:ilvl w:val="0"/>
          <w:numId w:val="3"/>
        </w:numPr>
        <w:spacing w:after="120" w:line="240" w:lineRule="auto"/>
        <w:contextualSpacing w:val="0"/>
        <w:rPr>
          <w:rFonts w:ascii="Franklin Gothic Book" w:hAnsi="Franklin Gothic Book"/>
          <w:sz w:val="24"/>
          <w:szCs w:val="24"/>
        </w:rPr>
      </w:pPr>
      <w:r w:rsidRPr="009377D9">
        <w:rPr>
          <w:rFonts w:ascii="Franklin Gothic Book" w:hAnsi="Franklin Gothic Book" w:cs="Arial"/>
          <w:color w:val="000000"/>
        </w:rPr>
        <w:t>Aligning transport policy with climate targets and the goal of reducing car/km by 20% by 2030. </w:t>
      </w:r>
    </w:p>
    <w:p w14:paraId="23B28E15" w14:textId="5F8A28C0" w:rsidR="00194B6D" w:rsidRPr="009377D9" w:rsidRDefault="00194B6D" w:rsidP="003D74E0">
      <w:pPr>
        <w:pStyle w:val="ListParagraph"/>
        <w:numPr>
          <w:ilvl w:val="0"/>
          <w:numId w:val="3"/>
        </w:numPr>
        <w:spacing w:after="120" w:line="240" w:lineRule="auto"/>
        <w:contextualSpacing w:val="0"/>
        <w:rPr>
          <w:rFonts w:ascii="Franklin Gothic Book" w:hAnsi="Franklin Gothic Book"/>
          <w:sz w:val="24"/>
          <w:szCs w:val="24"/>
        </w:rPr>
      </w:pPr>
      <w:r w:rsidRPr="009377D9">
        <w:rPr>
          <w:rFonts w:ascii="Franklin Gothic Book" w:hAnsi="Franklin Gothic Book" w:cs="Arial"/>
          <w:color w:val="000000"/>
        </w:rPr>
        <w:t>Increasing the proportion of Transport Scotland’s budget spent on Active Travel initiatives so that by 2024-25 at least £320m or 10% of the total transport budget will be allocated to active travel.</w:t>
      </w:r>
    </w:p>
    <w:p w14:paraId="140182AA" w14:textId="41BE0494" w:rsidR="00194B6D" w:rsidRPr="009377D9" w:rsidRDefault="00194B6D" w:rsidP="003D74E0">
      <w:pPr>
        <w:pStyle w:val="ListParagraph"/>
        <w:numPr>
          <w:ilvl w:val="0"/>
          <w:numId w:val="3"/>
        </w:numPr>
        <w:spacing w:after="120" w:line="240" w:lineRule="auto"/>
        <w:contextualSpacing w:val="0"/>
        <w:rPr>
          <w:rFonts w:ascii="Franklin Gothic Book" w:hAnsi="Franklin Gothic Book"/>
          <w:sz w:val="24"/>
          <w:szCs w:val="24"/>
        </w:rPr>
      </w:pPr>
      <w:r w:rsidRPr="009377D9">
        <w:rPr>
          <w:rFonts w:ascii="Franklin Gothic Book" w:hAnsi="Franklin Gothic Book" w:cs="Arial"/>
          <w:color w:val="000000"/>
        </w:rPr>
        <w:t>Encouraging local authorities to deliver more Safe to School initiatives, with the aim of ensuring every child who lives within two miles of school is able to walk or wheel safely.</w:t>
      </w:r>
    </w:p>
    <w:p w14:paraId="18FE6EBB" w14:textId="3918F184" w:rsidR="00194B6D" w:rsidRPr="009377D9" w:rsidRDefault="00194B6D" w:rsidP="003D74E0">
      <w:pPr>
        <w:pStyle w:val="ListParagraph"/>
        <w:numPr>
          <w:ilvl w:val="0"/>
          <w:numId w:val="3"/>
        </w:numPr>
        <w:spacing w:after="120" w:line="240" w:lineRule="auto"/>
        <w:contextualSpacing w:val="0"/>
        <w:rPr>
          <w:rFonts w:ascii="Franklin Gothic Book" w:hAnsi="Franklin Gothic Book"/>
          <w:sz w:val="24"/>
          <w:szCs w:val="24"/>
        </w:rPr>
      </w:pPr>
      <w:r w:rsidRPr="009377D9">
        <w:rPr>
          <w:rFonts w:ascii="Franklin Gothic Book" w:hAnsi="Franklin Gothic Book" w:cs="Arial"/>
          <w:color w:val="000000"/>
        </w:rPr>
        <w:t>Ensuring all appropriate roads in built up areas will have a safer speed limit of 20 mph by 2025.</w:t>
      </w:r>
    </w:p>
    <w:p w14:paraId="73EAAD89" w14:textId="740072DF" w:rsidR="00194B6D" w:rsidRPr="009377D9" w:rsidRDefault="00194B6D" w:rsidP="003D74E0">
      <w:pPr>
        <w:pStyle w:val="ListParagraph"/>
        <w:numPr>
          <w:ilvl w:val="0"/>
          <w:numId w:val="3"/>
        </w:numPr>
        <w:spacing w:after="120" w:line="240" w:lineRule="auto"/>
        <w:contextualSpacing w:val="0"/>
        <w:rPr>
          <w:rFonts w:ascii="Franklin Gothic Book" w:hAnsi="Franklin Gothic Book"/>
          <w:sz w:val="24"/>
          <w:szCs w:val="24"/>
        </w:rPr>
      </w:pPr>
      <w:r w:rsidRPr="009377D9">
        <w:rPr>
          <w:rFonts w:ascii="Franklin Gothic Book" w:hAnsi="Franklin Gothic Book" w:cs="Arial"/>
          <w:color w:val="000000"/>
        </w:rPr>
        <w:t>Working with Police Scotland to pilot an online reporting system enabling anyone to upload camera footage of dangerous driving.</w:t>
      </w:r>
    </w:p>
    <w:p w14:paraId="0D10440E" w14:textId="6503B1B4" w:rsidR="00194B6D" w:rsidRPr="009377D9" w:rsidRDefault="00194B6D" w:rsidP="003D74E0">
      <w:pPr>
        <w:pStyle w:val="ListParagraph"/>
        <w:numPr>
          <w:ilvl w:val="0"/>
          <w:numId w:val="3"/>
        </w:numPr>
        <w:spacing w:after="120" w:line="240" w:lineRule="auto"/>
        <w:contextualSpacing w:val="0"/>
        <w:rPr>
          <w:rFonts w:ascii="Franklin Gothic Book" w:hAnsi="Franklin Gothic Book"/>
          <w:sz w:val="24"/>
          <w:szCs w:val="24"/>
        </w:rPr>
      </w:pPr>
      <w:r w:rsidRPr="009377D9">
        <w:rPr>
          <w:rFonts w:ascii="Franklin Gothic Book" w:hAnsi="Franklin Gothic Book" w:cs="Arial"/>
          <w:color w:val="000000"/>
        </w:rPr>
        <w:t>Supporting the purchase of buses with space to transport bikes as well as wheelchairs and buggies.</w:t>
      </w:r>
    </w:p>
    <w:p w14:paraId="440F7420" w14:textId="512F3588" w:rsidR="00194B6D" w:rsidRPr="009377D9" w:rsidRDefault="00194B6D" w:rsidP="003D74E0">
      <w:pPr>
        <w:pStyle w:val="ListParagraph"/>
        <w:numPr>
          <w:ilvl w:val="0"/>
          <w:numId w:val="3"/>
        </w:numPr>
        <w:spacing w:after="120" w:line="240" w:lineRule="auto"/>
        <w:contextualSpacing w:val="0"/>
        <w:rPr>
          <w:rFonts w:ascii="Franklin Gothic Book" w:hAnsi="Franklin Gothic Book"/>
          <w:sz w:val="24"/>
          <w:szCs w:val="24"/>
        </w:rPr>
      </w:pPr>
      <w:r w:rsidRPr="009377D9">
        <w:rPr>
          <w:rFonts w:ascii="Franklin Gothic Book" w:hAnsi="Franklin Gothic Book" w:cs="Arial"/>
          <w:color w:val="000000"/>
        </w:rPr>
        <w:t>Establishing an active freeway network for Scotland.</w:t>
      </w:r>
    </w:p>
    <w:p w14:paraId="1FE6BB74" w14:textId="77777777" w:rsidR="00194B6D" w:rsidRPr="00194B6D" w:rsidRDefault="00194B6D" w:rsidP="003D74E0">
      <w:pPr>
        <w:spacing w:after="120" w:line="240" w:lineRule="auto"/>
        <w:rPr>
          <w:rFonts w:ascii="Franklin Gothic Book" w:hAnsi="Franklin Gothic Book"/>
          <w:sz w:val="24"/>
          <w:szCs w:val="24"/>
        </w:rPr>
      </w:pPr>
    </w:p>
    <w:p w14:paraId="71B22415" w14:textId="77777777" w:rsidR="00194B6D" w:rsidRPr="00194B6D" w:rsidRDefault="00194B6D" w:rsidP="00194B6D">
      <w:pPr>
        <w:spacing w:after="0" w:line="240" w:lineRule="auto"/>
        <w:rPr>
          <w:rFonts w:ascii="Franklin Gothic Book" w:hAnsi="Franklin Gothic Book"/>
          <w:sz w:val="24"/>
          <w:szCs w:val="24"/>
        </w:rPr>
      </w:pPr>
      <w:r w:rsidRPr="00194B6D">
        <w:rPr>
          <w:rFonts w:ascii="Franklin Gothic Book" w:hAnsi="Franklin Gothic Book" w:cs="Arial"/>
          <w:color w:val="000000"/>
        </w:rPr>
        <w:t>As outlined in the agreement, these measures should go hand in hand with increased investment in the rail network and in buses, support for fair public transport fares, and a shift away from road building.</w:t>
      </w:r>
    </w:p>
    <w:p w14:paraId="5A1F3CC1" w14:textId="77777777" w:rsidR="00194B6D" w:rsidRPr="00194B6D" w:rsidRDefault="00194B6D" w:rsidP="00194B6D">
      <w:pPr>
        <w:spacing w:after="0" w:line="240" w:lineRule="auto"/>
        <w:rPr>
          <w:rFonts w:ascii="Franklin Gothic Book" w:hAnsi="Franklin Gothic Book"/>
          <w:sz w:val="24"/>
          <w:szCs w:val="24"/>
        </w:rPr>
      </w:pPr>
    </w:p>
    <w:p w14:paraId="7B6A8D27" w14:textId="1F07C6EF" w:rsidR="00194B6D" w:rsidRDefault="00194B6D" w:rsidP="00194B6D">
      <w:pPr>
        <w:spacing w:after="0" w:line="240" w:lineRule="auto"/>
        <w:rPr>
          <w:rFonts w:ascii="Franklin Gothic Book" w:hAnsi="Franklin Gothic Book" w:cs="Arial"/>
          <w:color w:val="000000"/>
        </w:rPr>
      </w:pPr>
      <w:r w:rsidRPr="00194B6D">
        <w:rPr>
          <w:rFonts w:ascii="Franklin Gothic Book" w:hAnsi="Franklin Gothic Book" w:cs="Arial"/>
          <w:color w:val="000000"/>
        </w:rPr>
        <w:t xml:space="preserve">We have been encouraged by the Scottish Government's commitment to creating the conditions needed in Scotland to enable everyone to walk, wheel or cycle for everyday journeys. As you will know, this will not just help tackle the climate emergency, but also provide benefits for health, equity, clean air and even greater happiness (Cycling UK's </w:t>
      </w:r>
      <w:hyperlink r:id="rId7" w:history="1">
        <w:r w:rsidRPr="00194B6D">
          <w:rPr>
            <w:rFonts w:ascii="Franklin Gothic Book" w:hAnsi="Franklin Gothic Book" w:cs="Arial"/>
            <w:color w:val="1155CC"/>
            <w:u w:val="single"/>
          </w:rPr>
          <w:t>Getting There with Cycling</w:t>
        </w:r>
      </w:hyperlink>
      <w:r w:rsidRPr="00194B6D">
        <w:rPr>
          <w:rFonts w:ascii="Franklin Gothic Book" w:hAnsi="Franklin Gothic Book" w:cs="Arial"/>
          <w:color w:val="000000"/>
        </w:rPr>
        <w:t xml:space="preserve"> report summarises the latest evidence for investing in cycling infrastructure in particular, but the same applies for walking and, especially, wheeling). We hope that you will commit to continuing this if you are elected leader.</w:t>
      </w:r>
    </w:p>
    <w:p w14:paraId="08678D94" w14:textId="77777777" w:rsidR="00E157C1" w:rsidRPr="009377D9" w:rsidRDefault="00E157C1" w:rsidP="00194B6D">
      <w:pPr>
        <w:spacing w:after="0" w:line="240" w:lineRule="auto"/>
        <w:rPr>
          <w:rFonts w:ascii="Franklin Gothic Book" w:hAnsi="Franklin Gothic Book" w:cs="Arial"/>
          <w:color w:val="000000"/>
        </w:rPr>
      </w:pPr>
    </w:p>
    <w:p w14:paraId="37502E46" w14:textId="77777777" w:rsidR="006E0EDC" w:rsidRPr="00194B6D" w:rsidRDefault="006E0EDC" w:rsidP="00194B6D">
      <w:pPr>
        <w:spacing w:after="0" w:line="240" w:lineRule="auto"/>
        <w:rPr>
          <w:rFonts w:ascii="Franklin Gothic Book" w:hAnsi="Franklin Gothic Book"/>
          <w:sz w:val="24"/>
          <w:szCs w:val="24"/>
        </w:rPr>
      </w:pPr>
    </w:p>
    <w:p w14:paraId="1999FE8D" w14:textId="77777777" w:rsidR="00237B7E" w:rsidRDefault="00237B7E" w:rsidP="00E157C1">
      <w:pPr>
        <w:spacing w:after="0" w:line="240" w:lineRule="auto"/>
        <w:rPr>
          <w:rFonts w:ascii="Franklin Gothic Book" w:hAnsi="Franklin Gothic Book" w:cs="Arial"/>
          <w:color w:val="000000"/>
        </w:rPr>
      </w:pPr>
    </w:p>
    <w:p w14:paraId="489753DB" w14:textId="77777777" w:rsidR="00237B7E" w:rsidRDefault="00237B7E" w:rsidP="00E157C1">
      <w:pPr>
        <w:spacing w:after="0" w:line="240" w:lineRule="auto"/>
        <w:rPr>
          <w:rFonts w:ascii="Franklin Gothic Book" w:hAnsi="Franklin Gothic Book" w:cs="Arial"/>
          <w:color w:val="000000"/>
        </w:rPr>
      </w:pPr>
    </w:p>
    <w:p w14:paraId="606D28A6" w14:textId="77777777" w:rsidR="0001367C" w:rsidRDefault="0001367C" w:rsidP="00E157C1">
      <w:pPr>
        <w:spacing w:after="0" w:line="240" w:lineRule="auto"/>
        <w:rPr>
          <w:rFonts w:ascii="Franklin Gothic Book" w:hAnsi="Franklin Gothic Book" w:cs="Arial"/>
          <w:color w:val="000000"/>
        </w:rPr>
      </w:pPr>
    </w:p>
    <w:p w14:paraId="3A5C608A" w14:textId="77777777" w:rsidR="0001367C" w:rsidRDefault="0001367C" w:rsidP="00E157C1">
      <w:pPr>
        <w:spacing w:after="0" w:line="240" w:lineRule="auto"/>
        <w:rPr>
          <w:rFonts w:ascii="Franklin Gothic Book" w:hAnsi="Franklin Gothic Book" w:cs="Arial"/>
          <w:color w:val="000000"/>
        </w:rPr>
      </w:pPr>
    </w:p>
    <w:p w14:paraId="13D7A3E5" w14:textId="77777777" w:rsidR="0001367C" w:rsidRDefault="0001367C" w:rsidP="00E157C1">
      <w:pPr>
        <w:spacing w:after="0" w:line="240" w:lineRule="auto"/>
        <w:rPr>
          <w:rFonts w:ascii="Franklin Gothic Book" w:hAnsi="Franklin Gothic Book" w:cs="Arial"/>
          <w:color w:val="000000"/>
        </w:rPr>
      </w:pPr>
    </w:p>
    <w:p w14:paraId="108758B1" w14:textId="04F05ACA" w:rsidR="00E157C1" w:rsidRPr="00194B6D" w:rsidRDefault="00E157C1" w:rsidP="00E157C1">
      <w:pPr>
        <w:spacing w:after="0" w:line="240" w:lineRule="auto"/>
        <w:rPr>
          <w:rFonts w:ascii="Franklin Gothic Book" w:hAnsi="Franklin Gothic Book"/>
          <w:sz w:val="24"/>
          <w:szCs w:val="24"/>
        </w:rPr>
      </w:pPr>
      <w:r w:rsidRPr="00194B6D">
        <w:rPr>
          <w:rFonts w:ascii="Franklin Gothic Book" w:hAnsi="Franklin Gothic Book" w:cs="Arial"/>
          <w:color w:val="000000"/>
        </w:rPr>
        <w:t>Cycling UK is a charity with nearly 5000 members in Scotland. We are a champion for cyclists, campaign for policies and investment in Scotland which will encourage more people to benefit from riding a bike, and run projects which provide support to enable people to cycle.</w:t>
      </w:r>
    </w:p>
    <w:p w14:paraId="33622B1C" w14:textId="77777777" w:rsidR="00E157C1" w:rsidRPr="00194B6D" w:rsidRDefault="00E157C1" w:rsidP="00E157C1">
      <w:pPr>
        <w:spacing w:after="0" w:line="240" w:lineRule="auto"/>
        <w:rPr>
          <w:rFonts w:ascii="Franklin Gothic Book" w:hAnsi="Franklin Gothic Book"/>
          <w:sz w:val="24"/>
          <w:szCs w:val="24"/>
        </w:rPr>
      </w:pPr>
    </w:p>
    <w:p w14:paraId="581C9C79" w14:textId="77777777" w:rsidR="00E157C1" w:rsidRPr="00194B6D" w:rsidRDefault="00E157C1" w:rsidP="00E157C1">
      <w:pPr>
        <w:spacing w:after="0" w:line="240" w:lineRule="auto"/>
        <w:rPr>
          <w:rFonts w:ascii="Franklin Gothic Book" w:hAnsi="Franklin Gothic Book"/>
          <w:sz w:val="24"/>
          <w:szCs w:val="24"/>
        </w:rPr>
      </w:pPr>
      <w:r w:rsidRPr="00194B6D">
        <w:rPr>
          <w:rFonts w:ascii="Franklin Gothic Book" w:hAnsi="Franklin Gothic Book" w:cs="Arial"/>
          <w:color w:val="000000"/>
        </w:rPr>
        <w:t>Pedal on Parliament is the grassroots campaign for a cycle-friendly Scotland which every year brings thousands of people to the streets of Edinburgh to call for conditions enabling everyone to ride</w:t>
      </w:r>
    </w:p>
    <w:p w14:paraId="4378CA71" w14:textId="77777777" w:rsidR="00E157C1" w:rsidRDefault="00E157C1" w:rsidP="00DC291A">
      <w:pPr>
        <w:rPr>
          <w:rFonts w:ascii="Franklin Gothic Book" w:eastAsiaTheme="minorHAnsi" w:hAnsi="Franklin Gothic Book" w:cstheme="minorBidi"/>
          <w:lang w:eastAsia="en-US"/>
        </w:rPr>
      </w:pPr>
    </w:p>
    <w:p w14:paraId="744F7730" w14:textId="6DA9439A" w:rsidR="00DC291A" w:rsidRPr="009377D9" w:rsidRDefault="009377D9" w:rsidP="00DC291A">
      <w:pPr>
        <w:rPr>
          <w:rFonts w:ascii="Franklin Gothic Book" w:eastAsiaTheme="minorHAnsi" w:hAnsi="Franklin Gothic Book" w:cstheme="minorBidi"/>
          <w:lang w:eastAsia="en-US"/>
        </w:rPr>
      </w:pPr>
      <w:r>
        <w:rPr>
          <w:rFonts w:ascii="Franklin Gothic Book" w:eastAsiaTheme="minorHAnsi" w:hAnsi="Franklin Gothic Book" w:cstheme="minorBidi"/>
          <w:lang w:eastAsia="en-US"/>
        </w:rPr>
        <w:t>We</w:t>
      </w:r>
      <w:r w:rsidR="00DC291A" w:rsidRPr="009377D9">
        <w:rPr>
          <w:rFonts w:ascii="Franklin Gothic Book" w:eastAsiaTheme="minorHAnsi" w:hAnsi="Franklin Gothic Book" w:cstheme="minorBidi"/>
          <w:lang w:eastAsia="en-US"/>
        </w:rPr>
        <w:t xml:space="preserve"> look forward to your response</w:t>
      </w:r>
    </w:p>
    <w:p w14:paraId="7DB49F0E" w14:textId="6B8612FB" w:rsidR="00DC291A" w:rsidRPr="009377D9" w:rsidRDefault="00DC291A" w:rsidP="00DC291A">
      <w:pPr>
        <w:rPr>
          <w:rFonts w:ascii="Franklin Gothic Book" w:eastAsiaTheme="minorHAnsi" w:hAnsi="Franklin Gothic Book" w:cstheme="minorBidi"/>
          <w:lang w:eastAsia="en-US"/>
        </w:rPr>
      </w:pPr>
      <w:r w:rsidRPr="009377D9">
        <w:rPr>
          <w:rFonts w:ascii="Franklin Gothic Book" w:eastAsiaTheme="minorHAnsi" w:hAnsi="Franklin Gothic Book" w:cstheme="minorBidi"/>
          <w:lang w:eastAsia="en-US"/>
        </w:rPr>
        <w:t>Yours sincerely</w:t>
      </w:r>
    </w:p>
    <w:p w14:paraId="286B6D57" w14:textId="77777777" w:rsidR="0001367C" w:rsidRDefault="0001367C" w:rsidP="0079373C">
      <w:pPr>
        <w:rPr>
          <w:rFonts w:ascii="Franklin Gothic Book" w:eastAsiaTheme="minorHAnsi" w:hAnsi="Franklin Gothic Book" w:cstheme="minorBidi"/>
          <w:lang w:eastAsia="en-US"/>
        </w:rPr>
      </w:pPr>
    </w:p>
    <w:p w14:paraId="7634CBD4" w14:textId="79AE226B" w:rsidR="0079373C" w:rsidRPr="009377D9" w:rsidRDefault="0079373C" w:rsidP="0079373C">
      <w:pPr>
        <w:rPr>
          <w:rFonts w:ascii="Franklin Gothic Book" w:eastAsiaTheme="minorHAnsi" w:hAnsi="Franklin Gothic Book" w:cstheme="minorBidi"/>
          <w:lang w:eastAsia="en-US"/>
        </w:rPr>
      </w:pPr>
      <w:r>
        <w:rPr>
          <w:rFonts w:ascii="Franklin Gothic Book" w:eastAsiaTheme="minorHAnsi" w:hAnsi="Franklin Gothic Book" w:cstheme="minorBidi"/>
          <w:lang w:eastAsia="en-US"/>
        </w:rPr>
        <w:t xml:space="preserve">Sally Hinchcliffe </w:t>
      </w:r>
      <w:r w:rsidR="0088710B">
        <w:rPr>
          <w:rFonts w:ascii="Franklin Gothic Book" w:eastAsiaTheme="minorHAnsi" w:hAnsi="Franklin Gothic Book" w:cstheme="minorBidi"/>
          <w:lang w:eastAsia="en-US"/>
        </w:rPr>
        <w:t>–</w:t>
      </w:r>
      <w:r>
        <w:rPr>
          <w:rFonts w:ascii="Franklin Gothic Book" w:eastAsiaTheme="minorHAnsi" w:hAnsi="Franklin Gothic Book" w:cstheme="minorBidi"/>
          <w:lang w:eastAsia="en-US"/>
        </w:rPr>
        <w:t xml:space="preserve"> </w:t>
      </w:r>
      <w:r w:rsidR="00370244">
        <w:rPr>
          <w:rFonts w:ascii="Franklin Gothic Book" w:eastAsiaTheme="minorHAnsi" w:hAnsi="Franklin Gothic Book" w:cstheme="minorBidi"/>
          <w:lang w:eastAsia="en-US"/>
        </w:rPr>
        <w:t>Co-o</w:t>
      </w:r>
      <w:r w:rsidR="0088710B">
        <w:rPr>
          <w:rFonts w:ascii="Franklin Gothic Book" w:eastAsiaTheme="minorHAnsi" w:hAnsi="Franklin Gothic Book" w:cstheme="minorBidi"/>
          <w:lang w:eastAsia="en-US"/>
        </w:rPr>
        <w:t>rganiser – Pedal on Parliament</w:t>
      </w:r>
    </w:p>
    <w:p w14:paraId="73455F9F" w14:textId="657A74FA" w:rsidR="00DC291A" w:rsidRDefault="00DC291A" w:rsidP="0088710B">
      <w:pPr>
        <w:spacing w:after="0"/>
        <w:rPr>
          <w:rFonts w:ascii="Franklin Gothic Book" w:eastAsiaTheme="minorHAnsi" w:hAnsi="Franklin Gothic Book" w:cstheme="minorBidi"/>
          <w:lang w:eastAsia="en-US"/>
        </w:rPr>
      </w:pPr>
      <w:r w:rsidRPr="009377D9">
        <w:rPr>
          <w:rFonts w:ascii="Franklin Gothic Book" w:eastAsiaTheme="minorHAnsi" w:hAnsi="Franklin Gothic Book" w:cstheme="minorBidi"/>
          <w:lang w:eastAsia="en-US"/>
        </w:rPr>
        <w:t>Jim Densham</w:t>
      </w:r>
      <w:r w:rsidR="0077157D">
        <w:rPr>
          <w:rFonts w:ascii="Franklin Gothic Book" w:eastAsiaTheme="minorHAnsi" w:hAnsi="Franklin Gothic Book" w:cstheme="minorBidi"/>
          <w:lang w:eastAsia="en-US"/>
        </w:rPr>
        <w:t xml:space="preserve"> - </w:t>
      </w:r>
      <w:r w:rsidRPr="009377D9">
        <w:rPr>
          <w:rFonts w:ascii="Franklin Gothic Book" w:eastAsiaTheme="minorHAnsi" w:hAnsi="Franklin Gothic Book" w:cstheme="minorBidi"/>
          <w:lang w:eastAsia="en-US"/>
        </w:rPr>
        <w:t>Campaigns and Policy Manager – Scotland</w:t>
      </w:r>
      <w:r w:rsidR="0077157D">
        <w:rPr>
          <w:rFonts w:ascii="Franklin Gothic Book" w:eastAsiaTheme="minorHAnsi" w:hAnsi="Franklin Gothic Book" w:cstheme="minorBidi"/>
          <w:lang w:eastAsia="en-US"/>
        </w:rPr>
        <w:t xml:space="preserve">, </w:t>
      </w:r>
      <w:r w:rsidRPr="009377D9">
        <w:rPr>
          <w:rFonts w:ascii="Franklin Gothic Book" w:eastAsiaTheme="minorHAnsi" w:hAnsi="Franklin Gothic Book" w:cstheme="minorBidi"/>
          <w:lang w:eastAsia="en-US"/>
        </w:rPr>
        <w:t xml:space="preserve">Cycling UK </w:t>
      </w:r>
    </w:p>
    <w:p w14:paraId="25E67C27" w14:textId="1635BC23" w:rsidR="004A3FCB" w:rsidRDefault="004A3FCB" w:rsidP="0088710B">
      <w:pPr>
        <w:spacing w:after="0"/>
        <w:rPr>
          <w:rFonts w:ascii="Franklin Gothic Book" w:eastAsiaTheme="minorHAnsi" w:hAnsi="Franklin Gothic Book" w:cstheme="minorBidi"/>
          <w:lang w:eastAsia="en-US"/>
        </w:rPr>
      </w:pPr>
    </w:p>
    <w:p w14:paraId="267F47A2" w14:textId="7BEBDF2D" w:rsidR="004A3FCB" w:rsidRDefault="004A3FCB" w:rsidP="0088710B">
      <w:pPr>
        <w:spacing w:after="0"/>
        <w:rPr>
          <w:rFonts w:ascii="Franklin Gothic Book" w:eastAsiaTheme="minorHAnsi" w:hAnsi="Franklin Gothic Book" w:cstheme="minorBidi"/>
          <w:lang w:eastAsia="en-US"/>
        </w:rPr>
      </w:pPr>
    </w:p>
    <w:p w14:paraId="22DDAC92" w14:textId="466F4A19" w:rsidR="004A3FCB" w:rsidRDefault="004A3FCB" w:rsidP="0088710B">
      <w:pPr>
        <w:spacing w:after="0"/>
        <w:rPr>
          <w:rFonts w:ascii="Franklin Gothic Book" w:eastAsiaTheme="minorHAnsi" w:hAnsi="Franklin Gothic Book" w:cstheme="minorBidi"/>
          <w:lang w:eastAsia="en-US"/>
        </w:rPr>
      </w:pPr>
      <w:r>
        <w:rPr>
          <w:rFonts w:ascii="Franklin Gothic Book" w:eastAsiaTheme="minorHAnsi" w:hAnsi="Franklin Gothic Book" w:cstheme="minorBidi"/>
          <w:lang w:eastAsia="en-US"/>
        </w:rPr>
        <w:t>For further information contact:</w:t>
      </w:r>
    </w:p>
    <w:p w14:paraId="14D017C4" w14:textId="51E421A5" w:rsidR="0001367C" w:rsidRDefault="004A3FCB" w:rsidP="0088710B">
      <w:pPr>
        <w:spacing w:after="0"/>
        <w:rPr>
          <w:rFonts w:ascii="Franklin Gothic Book" w:eastAsiaTheme="minorHAnsi" w:hAnsi="Franklin Gothic Book" w:cstheme="minorBidi"/>
          <w:color w:val="0563C1" w:themeColor="hyperlink"/>
          <w:u w:val="single"/>
          <w:lang w:eastAsia="en-US"/>
        </w:rPr>
      </w:pPr>
      <w:r>
        <w:rPr>
          <w:rFonts w:ascii="Franklin Gothic Book" w:eastAsiaTheme="minorHAnsi" w:hAnsi="Franklin Gothic Book" w:cstheme="minorBidi"/>
          <w:lang w:eastAsia="en-US"/>
        </w:rPr>
        <w:t>Jim Densham</w:t>
      </w:r>
    </w:p>
    <w:p w14:paraId="22A3D18A" w14:textId="2C98EC72" w:rsidR="0079373C" w:rsidRPr="009377D9" w:rsidRDefault="0001367C" w:rsidP="0088710B">
      <w:pPr>
        <w:spacing w:after="0"/>
        <w:rPr>
          <w:rFonts w:ascii="Franklin Gothic Book" w:eastAsiaTheme="minorHAnsi" w:hAnsi="Franklin Gothic Book" w:cstheme="minorBidi"/>
          <w:lang w:eastAsia="en-US"/>
        </w:rPr>
      </w:pPr>
      <w:hyperlink r:id="rId8" w:history="1">
        <w:r w:rsidRPr="00262210">
          <w:rPr>
            <w:rStyle w:val="Hyperlink"/>
            <w:rFonts w:ascii="Franklin Gothic Book" w:eastAsiaTheme="minorHAnsi" w:hAnsi="Franklin Gothic Book" w:cstheme="minorBidi"/>
            <w:lang w:eastAsia="en-US"/>
          </w:rPr>
          <w:t>j</w:t>
        </w:r>
        <w:r w:rsidRPr="00262210">
          <w:rPr>
            <w:rStyle w:val="Hyperlink"/>
            <w:rFonts w:ascii="Franklin Gothic Book" w:eastAsiaTheme="minorHAnsi" w:hAnsi="Franklin Gothic Book" w:cstheme="minorBidi"/>
            <w:lang w:eastAsia="en-US"/>
          </w:rPr>
          <w:t>im.densham@cyclinguk.org</w:t>
        </w:r>
      </w:hyperlink>
    </w:p>
    <w:p w14:paraId="01AA4D7D" w14:textId="77777777" w:rsidR="0079373C" w:rsidRPr="009377D9" w:rsidRDefault="0079373C" w:rsidP="0088710B">
      <w:pPr>
        <w:spacing w:after="0"/>
        <w:rPr>
          <w:rFonts w:ascii="Franklin Gothic Book" w:eastAsiaTheme="minorHAnsi" w:hAnsi="Franklin Gothic Book" w:cstheme="minorBidi"/>
          <w:lang w:eastAsia="en-US"/>
        </w:rPr>
      </w:pPr>
      <w:r w:rsidRPr="009377D9">
        <w:rPr>
          <w:rFonts w:ascii="Franklin Gothic Book" w:eastAsiaTheme="minorHAnsi" w:hAnsi="Franklin Gothic Book" w:cstheme="minorBidi"/>
          <w:lang w:eastAsia="en-US"/>
        </w:rPr>
        <w:t xml:space="preserve">07738 648977 </w:t>
      </w:r>
    </w:p>
    <w:p w14:paraId="1BE7C08E" w14:textId="77777777" w:rsidR="00DC291A" w:rsidRPr="009377D9" w:rsidRDefault="00DC291A" w:rsidP="00DC291A">
      <w:pPr>
        <w:rPr>
          <w:rFonts w:ascii="Franklin Gothic Book" w:eastAsiaTheme="minorHAnsi" w:hAnsi="Franklin Gothic Book" w:cstheme="minorBidi"/>
          <w:lang w:eastAsia="en-US"/>
        </w:rPr>
      </w:pPr>
    </w:p>
    <w:p w14:paraId="0580FC0B" w14:textId="77777777" w:rsidR="0088710B" w:rsidRDefault="0088710B" w:rsidP="009377D9">
      <w:pPr>
        <w:spacing w:after="0" w:line="240" w:lineRule="auto"/>
        <w:rPr>
          <w:rFonts w:ascii="Franklin Gothic Book" w:hAnsi="Franklin Gothic Book" w:cs="Arial"/>
          <w:color w:val="000000"/>
        </w:rPr>
      </w:pPr>
    </w:p>
    <w:p w14:paraId="1FCC10EB" w14:textId="77777777" w:rsidR="0088710B" w:rsidRDefault="0088710B" w:rsidP="009377D9">
      <w:pPr>
        <w:spacing w:after="0" w:line="240" w:lineRule="auto"/>
        <w:rPr>
          <w:rFonts w:ascii="Franklin Gothic Book" w:hAnsi="Franklin Gothic Book" w:cs="Arial"/>
          <w:color w:val="000000"/>
        </w:rPr>
      </w:pPr>
    </w:p>
    <w:p w14:paraId="28767BB4" w14:textId="77777777" w:rsidR="0088710B" w:rsidRDefault="0088710B" w:rsidP="009377D9">
      <w:pPr>
        <w:spacing w:after="0" w:line="240" w:lineRule="auto"/>
        <w:rPr>
          <w:rFonts w:ascii="Franklin Gothic Book" w:hAnsi="Franklin Gothic Book" w:cs="Arial"/>
          <w:color w:val="000000"/>
        </w:rPr>
      </w:pPr>
    </w:p>
    <w:p w14:paraId="57044609" w14:textId="77777777" w:rsidR="0051553B" w:rsidRDefault="0051553B" w:rsidP="0051553B">
      <w:pPr>
        <w:pStyle w:val="Default"/>
        <w:spacing w:after="495"/>
        <w:jc w:val="both"/>
      </w:pPr>
    </w:p>
    <w:p w14:paraId="54BA2B50" w14:textId="6E2348A4" w:rsidR="009D0A89" w:rsidRDefault="009D0A89" w:rsidP="0051553B">
      <w:pPr>
        <w:pStyle w:val="Default"/>
        <w:spacing w:after="240"/>
        <w:jc w:val="both"/>
      </w:pPr>
    </w:p>
    <w:sectPr w:rsidR="009D0A89" w:rsidSect="00EA7218">
      <w:headerReference w:type="default" r:id="rId9"/>
      <w:footerReference w:type="default" r:id="rId10"/>
      <w:pgSz w:w="11905" w:h="17337"/>
      <w:pgMar w:top="919" w:right="902" w:bottom="499" w:left="902" w:header="720" w:footer="1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CFD3" w14:textId="77777777" w:rsidR="00DF5099" w:rsidRDefault="00DF5099" w:rsidP="00EA7218">
      <w:pPr>
        <w:spacing w:after="0" w:line="240" w:lineRule="auto"/>
      </w:pPr>
      <w:r>
        <w:separator/>
      </w:r>
    </w:p>
  </w:endnote>
  <w:endnote w:type="continuationSeparator" w:id="0">
    <w:p w14:paraId="66BA0EC0" w14:textId="77777777" w:rsidR="00DF5099" w:rsidRDefault="00DF5099" w:rsidP="00EA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conOT-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042F" w14:textId="77777777" w:rsidR="00EA7218" w:rsidRDefault="00EA7218" w:rsidP="00EA7218">
    <w:pPr>
      <w:pStyle w:val="Default"/>
      <w:spacing w:after="177" w:line="320" w:lineRule="atLeast"/>
      <w:jc w:val="center"/>
      <w:rPr>
        <w:rFonts w:ascii="ITC Franklin Gothic Book" w:hAnsi="ITC Franklin Gothic Book" w:cs="ITC Franklin Gothic Book"/>
        <w:color w:val="009FE3"/>
        <w:sz w:val="20"/>
        <w:szCs w:val="20"/>
      </w:rPr>
    </w:pPr>
    <w:r>
      <w:rPr>
        <w:rFonts w:ascii="ITC Franklin Gothic Book" w:hAnsi="ITC Franklin Gothic Book" w:cs="ITC Franklin Gothic Book"/>
        <w:color w:val="009FE3"/>
        <w:sz w:val="20"/>
        <w:szCs w:val="20"/>
      </w:rPr>
      <w:t xml:space="preserve">01483 238 300 </w:t>
    </w:r>
    <w:r>
      <w:rPr>
        <w:rFonts w:ascii="ITC Franklin Gothic Book" w:hAnsi="ITC Franklin Gothic Book" w:cs="ITC Franklin Gothic Book"/>
        <w:color w:val="009FE3"/>
        <w:sz w:val="20"/>
        <w:szCs w:val="20"/>
      </w:rPr>
      <w:tab/>
    </w:r>
    <w:r>
      <w:rPr>
        <w:rFonts w:ascii="ITC Franklin Gothic Book" w:hAnsi="ITC Franklin Gothic Book" w:cs="ITC Franklin Gothic Book"/>
        <w:color w:val="009FE3"/>
        <w:sz w:val="20"/>
        <w:szCs w:val="20"/>
      </w:rPr>
      <w:tab/>
    </w:r>
    <w:r>
      <w:rPr>
        <w:rFonts w:ascii="ITC Franklin Gothic Book" w:hAnsi="ITC Franklin Gothic Book" w:cs="ITC Franklin Gothic Book"/>
        <w:color w:val="009FE3"/>
        <w:sz w:val="20"/>
        <w:szCs w:val="20"/>
      </w:rPr>
      <w:tab/>
    </w:r>
    <w:hyperlink r:id="rId1" w:history="1">
      <w:r w:rsidRPr="004B7921">
        <w:rPr>
          <w:rStyle w:val="Hyperlink"/>
          <w:rFonts w:ascii="ITC Franklin Gothic Book" w:hAnsi="ITC Franklin Gothic Book" w:cs="ITC Franklin Gothic Book"/>
          <w:sz w:val="20"/>
          <w:szCs w:val="20"/>
        </w:rPr>
        <w:t>cycling@cyclinguk.org</w:t>
      </w:r>
    </w:hyperlink>
    <w:r>
      <w:rPr>
        <w:rFonts w:ascii="ITC Franklin Gothic Book" w:hAnsi="ITC Franklin Gothic Book" w:cs="ITC Franklin Gothic Book"/>
        <w:color w:val="009FE3"/>
        <w:sz w:val="20"/>
        <w:szCs w:val="20"/>
      </w:rPr>
      <w:t xml:space="preserve"> </w:t>
    </w:r>
    <w:r>
      <w:rPr>
        <w:rFonts w:ascii="ITC Franklin Gothic Book" w:hAnsi="ITC Franklin Gothic Book" w:cs="ITC Franklin Gothic Book"/>
        <w:color w:val="009FE3"/>
        <w:sz w:val="20"/>
        <w:szCs w:val="20"/>
      </w:rPr>
      <w:tab/>
    </w:r>
    <w:r>
      <w:rPr>
        <w:rFonts w:ascii="ITC Franklin Gothic Book" w:hAnsi="ITC Franklin Gothic Book" w:cs="ITC Franklin Gothic Book"/>
        <w:color w:val="009FE3"/>
        <w:sz w:val="20"/>
        <w:szCs w:val="20"/>
      </w:rPr>
      <w:tab/>
      <w:t xml:space="preserve">www.cyclinguk.org </w:t>
    </w:r>
    <w:r>
      <w:rPr>
        <w:rFonts w:ascii="ITC Franklin Gothic Book" w:hAnsi="ITC Franklin Gothic Book" w:cs="ITC Franklin Gothic Book"/>
        <w:color w:val="009FE3"/>
        <w:sz w:val="20"/>
        <w:szCs w:val="20"/>
      </w:rPr>
      <w:br/>
      <w:t xml:space="preserve">Cycling UK, Parklands, Railton Road, Guildford, Surrey GU2 9JX </w:t>
    </w:r>
  </w:p>
  <w:p w14:paraId="03034D14" w14:textId="77777777" w:rsidR="00EA7218" w:rsidRDefault="00EA7218" w:rsidP="00EA7218">
    <w:pPr>
      <w:pStyle w:val="Default"/>
      <w:spacing w:line="191" w:lineRule="atLeast"/>
      <w:jc w:val="center"/>
    </w:pPr>
    <w:r>
      <w:rPr>
        <w:rFonts w:ascii="ITC Franklin Gothic Book" w:hAnsi="ITC Franklin Gothic Book" w:cs="ITC Franklin Gothic Book"/>
        <w:color w:val="009FE3"/>
        <w:sz w:val="15"/>
        <w:szCs w:val="15"/>
      </w:rPr>
      <w:t>Patron: Her Majesty the Queen</w:t>
    </w:r>
    <w:r>
      <w:rPr>
        <w:rFonts w:ascii="ITC Franklin Gothic Book" w:hAnsi="ITC Franklin Gothic Book" w:cs="ITC Franklin Gothic Book"/>
        <w:color w:val="009FE3"/>
        <w:sz w:val="15"/>
        <w:szCs w:val="15"/>
      </w:rPr>
      <w:tab/>
      <w:t>President: Jon Snow</w:t>
    </w:r>
    <w:r>
      <w:rPr>
        <w:rFonts w:ascii="ITC Franklin Gothic Book" w:hAnsi="ITC Franklin Gothic Book" w:cs="ITC Franklin Gothic Book"/>
        <w:color w:val="009FE3"/>
        <w:sz w:val="15"/>
        <w:szCs w:val="15"/>
      </w:rPr>
      <w:tab/>
      <w:t xml:space="preserve">Chief Executive: Paul Tuohy </w:t>
    </w:r>
    <w:r>
      <w:rPr>
        <w:rFonts w:ascii="ITC Franklin Gothic Book" w:hAnsi="ITC Franklin Gothic Book" w:cs="ITC Franklin Gothic Book"/>
        <w:color w:val="009FE3"/>
        <w:sz w:val="15"/>
        <w:szCs w:val="15"/>
      </w:rPr>
      <w:br/>
      <w:t xml:space="preserve">Cycling UK is a trading name of Cyclists’ Touring Club (CTC) a company limited by guarantee, registered in England no: 25185. </w:t>
    </w:r>
    <w:r>
      <w:rPr>
        <w:rFonts w:ascii="ITC Franklin Gothic Book" w:hAnsi="ITC Franklin Gothic Book" w:cs="ITC Franklin Gothic Book"/>
        <w:color w:val="009FE3"/>
        <w:sz w:val="15"/>
        <w:szCs w:val="15"/>
      </w:rPr>
      <w:br/>
      <w:t xml:space="preserve">Registered as a charity in England and Wales charity no: 1147607 and in Scotland charity no: sco42541.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6D66" w14:textId="77777777" w:rsidR="00DF5099" w:rsidRDefault="00DF5099" w:rsidP="00EA7218">
      <w:pPr>
        <w:spacing w:after="0" w:line="240" w:lineRule="auto"/>
      </w:pPr>
      <w:r>
        <w:separator/>
      </w:r>
    </w:p>
  </w:footnote>
  <w:footnote w:type="continuationSeparator" w:id="0">
    <w:p w14:paraId="71554FFE" w14:textId="77777777" w:rsidR="00DF5099" w:rsidRDefault="00DF5099" w:rsidP="00EA7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8FF4" w14:textId="2A2F3C7D" w:rsidR="00EA7218" w:rsidRDefault="00080DDE" w:rsidP="00080DDE">
    <w:pPr>
      <w:pStyle w:val="Header"/>
      <w:jc w:val="both"/>
    </w:pPr>
    <w:r>
      <w:rPr>
        <w:noProof/>
      </w:rPr>
      <w:drawing>
        <wp:inline distT="0" distB="0" distL="0" distR="0" wp14:anchorId="56D9284C" wp14:editId="26727FA6">
          <wp:extent cx="1694578" cy="972692"/>
          <wp:effectExtent l="0" t="0" r="127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stretch>
                    <a:fillRect/>
                  </a:stretch>
                </pic:blipFill>
                <pic:spPr>
                  <a:xfrm>
                    <a:off x="0" y="0"/>
                    <a:ext cx="1722136" cy="988510"/>
                  </a:xfrm>
                  <a:prstGeom prst="rect">
                    <a:avLst/>
                  </a:prstGeom>
                </pic:spPr>
              </pic:pic>
            </a:graphicData>
          </a:graphic>
        </wp:inline>
      </w:drawing>
    </w:r>
    <w:r>
      <w:tab/>
    </w:r>
    <w:r>
      <w:rPr>
        <w:noProof/>
      </w:rPr>
      <w:t xml:space="preserve"> </w:t>
    </w:r>
    <w:r>
      <w:rPr>
        <w:noProof/>
      </w:rPr>
      <w:tab/>
    </w:r>
    <w:r w:rsidR="00814C2D">
      <w:rPr>
        <w:noProof/>
      </w:rPr>
      <w:drawing>
        <wp:inline distT="0" distB="0" distL="0" distR="0" wp14:anchorId="1897EC0A" wp14:editId="60D6FFFB">
          <wp:extent cx="2042160" cy="886129"/>
          <wp:effectExtent l="0" t="0" r="0" b="952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3197" cy="899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9292C"/>
    <w:multiLevelType w:val="hybridMultilevel"/>
    <w:tmpl w:val="01E4F820"/>
    <w:lvl w:ilvl="0" w:tplc="CEE83860">
      <w:numFmt w:val="bullet"/>
      <w:lvlText w:val=""/>
      <w:lvlJc w:val="left"/>
      <w:pPr>
        <w:ind w:left="720" w:hanging="360"/>
      </w:pPr>
      <w:rPr>
        <w:rFonts w:ascii="Symbol" w:eastAsia="Times New Roman" w:hAnsi="Symbo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807BE"/>
    <w:multiLevelType w:val="hybridMultilevel"/>
    <w:tmpl w:val="887EE4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02374"/>
    <w:multiLevelType w:val="hybridMultilevel"/>
    <w:tmpl w:val="B760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765000">
    <w:abstractNumId w:val="1"/>
  </w:num>
  <w:num w:numId="2" w16cid:durableId="1325204051">
    <w:abstractNumId w:val="2"/>
  </w:num>
  <w:num w:numId="3" w16cid:durableId="166319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18"/>
    <w:rsid w:val="0001367C"/>
    <w:rsid w:val="00072CB1"/>
    <w:rsid w:val="00080DDE"/>
    <w:rsid w:val="000C1655"/>
    <w:rsid w:val="000D532F"/>
    <w:rsid w:val="000E28EC"/>
    <w:rsid w:val="001316E4"/>
    <w:rsid w:val="00133DA0"/>
    <w:rsid w:val="00194B6D"/>
    <w:rsid w:val="001977BA"/>
    <w:rsid w:val="0021043B"/>
    <w:rsid w:val="00237B7E"/>
    <w:rsid w:val="002869FB"/>
    <w:rsid w:val="002F2A65"/>
    <w:rsid w:val="00354E2B"/>
    <w:rsid w:val="00370244"/>
    <w:rsid w:val="003D16A2"/>
    <w:rsid w:val="003D2525"/>
    <w:rsid w:val="003D74E0"/>
    <w:rsid w:val="00403312"/>
    <w:rsid w:val="004A3FCB"/>
    <w:rsid w:val="004B7921"/>
    <w:rsid w:val="0051553B"/>
    <w:rsid w:val="00530129"/>
    <w:rsid w:val="00587F26"/>
    <w:rsid w:val="00617C4F"/>
    <w:rsid w:val="00627F7F"/>
    <w:rsid w:val="0066778F"/>
    <w:rsid w:val="006C5CDF"/>
    <w:rsid w:val="006E0EDC"/>
    <w:rsid w:val="00736E5C"/>
    <w:rsid w:val="00766AC3"/>
    <w:rsid w:val="00767CD4"/>
    <w:rsid w:val="0077157D"/>
    <w:rsid w:val="007735DD"/>
    <w:rsid w:val="00791DF4"/>
    <w:rsid w:val="0079373C"/>
    <w:rsid w:val="007C293A"/>
    <w:rsid w:val="00814C2D"/>
    <w:rsid w:val="00820CB8"/>
    <w:rsid w:val="00834C7C"/>
    <w:rsid w:val="0088710B"/>
    <w:rsid w:val="00891122"/>
    <w:rsid w:val="00911D0B"/>
    <w:rsid w:val="009377D9"/>
    <w:rsid w:val="00946363"/>
    <w:rsid w:val="0096745A"/>
    <w:rsid w:val="009D0A89"/>
    <w:rsid w:val="009E52C0"/>
    <w:rsid w:val="00A02B79"/>
    <w:rsid w:val="00A54ADA"/>
    <w:rsid w:val="00AE6864"/>
    <w:rsid w:val="00B02D32"/>
    <w:rsid w:val="00B53F74"/>
    <w:rsid w:val="00BA5C83"/>
    <w:rsid w:val="00BB4181"/>
    <w:rsid w:val="00BD103A"/>
    <w:rsid w:val="00BE3752"/>
    <w:rsid w:val="00D1739F"/>
    <w:rsid w:val="00D22BB8"/>
    <w:rsid w:val="00D37CB3"/>
    <w:rsid w:val="00D72E6C"/>
    <w:rsid w:val="00D838DD"/>
    <w:rsid w:val="00DA233F"/>
    <w:rsid w:val="00DC291A"/>
    <w:rsid w:val="00DF5099"/>
    <w:rsid w:val="00E112A3"/>
    <w:rsid w:val="00E157C1"/>
    <w:rsid w:val="00E22BFD"/>
    <w:rsid w:val="00E4525E"/>
    <w:rsid w:val="00EA7218"/>
    <w:rsid w:val="00EB416A"/>
    <w:rsid w:val="00EC4AAE"/>
    <w:rsid w:val="00EE7449"/>
    <w:rsid w:val="00F17AEA"/>
    <w:rsid w:val="00F46C38"/>
    <w:rsid w:val="00F8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20CEDB"/>
  <w14:defaultImageDpi w14:val="0"/>
  <w15:docId w15:val="{3B7419BD-8FF5-43B3-B502-B76FCCE3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oconOT-Bold" w:hAnsi="CoconOT-Bold" w:cs="CoconOT-Bold"/>
      <w:color w:val="000000"/>
      <w:sz w:val="24"/>
      <w:szCs w:val="24"/>
    </w:rPr>
  </w:style>
  <w:style w:type="paragraph" w:customStyle="1" w:styleId="CM1">
    <w:name w:val="CM1"/>
    <w:basedOn w:val="Default"/>
    <w:next w:val="Default"/>
    <w:uiPriority w:val="99"/>
    <w:rPr>
      <w:rFonts w:cs="Times New Roman"/>
      <w:color w:val="auto"/>
    </w:rPr>
  </w:style>
  <w:style w:type="character" w:styleId="Hyperlink">
    <w:name w:val="Hyperlink"/>
    <w:uiPriority w:val="99"/>
    <w:unhideWhenUsed/>
    <w:rsid w:val="00EA7218"/>
    <w:rPr>
      <w:rFonts w:cs="Times New Roman"/>
      <w:color w:val="0563C1"/>
      <w:u w:val="single"/>
    </w:rPr>
  </w:style>
  <w:style w:type="character" w:styleId="UnresolvedMention">
    <w:name w:val="Unresolved Mention"/>
    <w:uiPriority w:val="99"/>
    <w:semiHidden/>
    <w:unhideWhenUsed/>
    <w:rsid w:val="00EA7218"/>
    <w:rPr>
      <w:rFonts w:cs="Times New Roman"/>
      <w:color w:val="808080"/>
      <w:shd w:val="clear" w:color="auto" w:fill="E6E6E6"/>
    </w:rPr>
  </w:style>
  <w:style w:type="paragraph" w:styleId="Header">
    <w:name w:val="header"/>
    <w:basedOn w:val="Normal"/>
    <w:link w:val="HeaderChar"/>
    <w:uiPriority w:val="99"/>
    <w:unhideWhenUsed/>
    <w:rsid w:val="00EA7218"/>
    <w:pPr>
      <w:tabs>
        <w:tab w:val="center" w:pos="4513"/>
        <w:tab w:val="right" w:pos="9026"/>
      </w:tabs>
    </w:pPr>
  </w:style>
  <w:style w:type="character" w:customStyle="1" w:styleId="HeaderChar">
    <w:name w:val="Header Char"/>
    <w:link w:val="Header"/>
    <w:uiPriority w:val="99"/>
    <w:locked/>
    <w:rsid w:val="00EA7218"/>
    <w:rPr>
      <w:rFonts w:cs="Times New Roman"/>
    </w:rPr>
  </w:style>
  <w:style w:type="paragraph" w:styleId="Footer">
    <w:name w:val="footer"/>
    <w:basedOn w:val="Normal"/>
    <w:link w:val="FooterChar"/>
    <w:uiPriority w:val="99"/>
    <w:unhideWhenUsed/>
    <w:rsid w:val="00EA7218"/>
    <w:pPr>
      <w:tabs>
        <w:tab w:val="center" w:pos="4513"/>
        <w:tab w:val="right" w:pos="9026"/>
      </w:tabs>
    </w:pPr>
  </w:style>
  <w:style w:type="character" w:customStyle="1" w:styleId="FooterChar">
    <w:name w:val="Footer Char"/>
    <w:link w:val="Footer"/>
    <w:uiPriority w:val="99"/>
    <w:locked/>
    <w:rsid w:val="00EA7218"/>
    <w:rPr>
      <w:rFonts w:cs="Times New Roman"/>
    </w:rPr>
  </w:style>
  <w:style w:type="paragraph" w:styleId="BalloonText">
    <w:name w:val="Balloon Text"/>
    <w:basedOn w:val="Normal"/>
    <w:link w:val="BalloonTextChar"/>
    <w:uiPriority w:val="99"/>
    <w:semiHidden/>
    <w:unhideWhenUsed/>
    <w:rsid w:val="001977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977BA"/>
    <w:rPr>
      <w:rFonts w:ascii="Segoe UI" w:hAnsi="Segoe UI" w:cs="Segoe UI"/>
      <w:sz w:val="18"/>
      <w:szCs w:val="18"/>
    </w:rPr>
  </w:style>
  <w:style w:type="paragraph" w:styleId="ListParagraph">
    <w:name w:val="List Paragraph"/>
    <w:basedOn w:val="Normal"/>
    <w:uiPriority w:val="34"/>
    <w:qFormat/>
    <w:rsid w:val="0019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ensham@cyclinguk.org" TargetMode="External"/><Relationship Id="rId3" Type="http://schemas.openxmlformats.org/officeDocument/2006/relationships/settings" Target="settings.xml"/><Relationship Id="rId7" Type="http://schemas.openxmlformats.org/officeDocument/2006/relationships/hyperlink" Target="https://www.cyclinguk.org/sites/default/files/document/2022/04/getting_there_with_cycling_stage_3_single_pages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cling@cyclingu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Densham</dc:creator>
  <cp:keywords/>
  <dc:description/>
  <cp:lastModifiedBy>Jim Densham</cp:lastModifiedBy>
  <cp:revision>24</cp:revision>
  <dcterms:created xsi:type="dcterms:W3CDTF">2023-03-07T14:14:00Z</dcterms:created>
  <dcterms:modified xsi:type="dcterms:W3CDTF">2023-03-07T15:07:00Z</dcterms:modified>
</cp:coreProperties>
</file>